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DA" w:rsidRPr="002E13A3" w:rsidRDefault="005758DA" w:rsidP="00004291">
      <w:pPr>
        <w:pStyle w:val="Title"/>
        <w:tabs>
          <w:tab w:val="left" w:pos="7740"/>
        </w:tabs>
        <w:rPr>
          <w:b/>
          <w:szCs w:val="28"/>
        </w:rPr>
      </w:pPr>
      <w:r w:rsidRPr="002E13A3">
        <w:rPr>
          <w:b/>
          <w:szCs w:val="28"/>
        </w:rPr>
        <w:t>П Р О Т О К О Л</w:t>
      </w:r>
    </w:p>
    <w:p w:rsidR="005758DA" w:rsidRPr="002E13A3" w:rsidRDefault="005758DA" w:rsidP="00004291">
      <w:pPr>
        <w:jc w:val="center"/>
        <w:rPr>
          <w:rFonts w:ascii="Times New Roman" w:hAnsi="Times New Roman"/>
          <w:b/>
          <w:sz w:val="28"/>
          <w:szCs w:val="28"/>
        </w:rPr>
      </w:pPr>
      <w:r w:rsidRPr="002E13A3">
        <w:rPr>
          <w:rFonts w:ascii="Times New Roman" w:hAnsi="Times New Roman"/>
          <w:b/>
          <w:sz w:val="28"/>
          <w:szCs w:val="28"/>
        </w:rPr>
        <w:t>итогов тендера по закупу вакцин в рамках гарантированного объема бесплатной медицинской помощи на 2014 год</w:t>
      </w:r>
    </w:p>
    <w:p w:rsidR="005758DA" w:rsidRPr="002E13A3" w:rsidRDefault="005758DA" w:rsidP="00004291">
      <w:pPr>
        <w:jc w:val="center"/>
        <w:rPr>
          <w:rFonts w:ascii="Times New Roman" w:hAnsi="Times New Roman"/>
          <w:b/>
          <w:sz w:val="28"/>
          <w:szCs w:val="28"/>
        </w:rPr>
      </w:pPr>
      <w:r w:rsidRPr="002E13A3">
        <w:rPr>
          <w:rFonts w:ascii="Times New Roman" w:hAnsi="Times New Roman"/>
          <w:b/>
          <w:sz w:val="28"/>
          <w:szCs w:val="28"/>
        </w:rPr>
        <w:t xml:space="preserve">г. Петропавловск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2E13A3">
        <w:rPr>
          <w:rFonts w:ascii="Times New Roman" w:hAnsi="Times New Roman"/>
          <w:b/>
          <w:sz w:val="28"/>
          <w:szCs w:val="28"/>
        </w:rPr>
        <w:t xml:space="preserve">    18 марта 2014 года</w:t>
      </w:r>
    </w:p>
    <w:p w:rsidR="005758DA" w:rsidRPr="002E13A3" w:rsidRDefault="005758DA" w:rsidP="00004291">
      <w:pPr>
        <w:jc w:val="center"/>
        <w:rPr>
          <w:rFonts w:ascii="Times New Roman" w:hAnsi="Times New Roman"/>
          <w:b/>
          <w:sz w:val="28"/>
          <w:szCs w:val="28"/>
        </w:rPr>
      </w:pPr>
      <w:r w:rsidRPr="002E13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2E13A3">
        <w:rPr>
          <w:rFonts w:ascii="Times New Roman" w:hAnsi="Times New Roman"/>
          <w:sz w:val="28"/>
          <w:szCs w:val="28"/>
        </w:rPr>
        <w:t xml:space="preserve"> </w:t>
      </w:r>
      <w:r w:rsidRPr="002E13A3">
        <w:rPr>
          <w:rFonts w:ascii="Times New Roman" w:hAnsi="Times New Roman"/>
          <w:b/>
          <w:sz w:val="28"/>
          <w:szCs w:val="28"/>
        </w:rPr>
        <w:t>11 часов местного времени</w:t>
      </w:r>
    </w:p>
    <w:p w:rsidR="005758DA" w:rsidRPr="002E13A3" w:rsidRDefault="005758DA" w:rsidP="00004291">
      <w:pPr>
        <w:rPr>
          <w:rFonts w:ascii="Times New Roman" w:hAnsi="Times New Roman"/>
          <w:sz w:val="28"/>
          <w:szCs w:val="28"/>
        </w:rPr>
      </w:pPr>
      <w:r w:rsidRPr="002E13A3">
        <w:rPr>
          <w:rFonts w:ascii="Times New Roman" w:hAnsi="Times New Roman"/>
          <w:b/>
          <w:sz w:val="28"/>
          <w:szCs w:val="28"/>
        </w:rPr>
        <w:tab/>
      </w:r>
      <w:r w:rsidRPr="002E13A3">
        <w:rPr>
          <w:rFonts w:ascii="Times New Roman" w:hAnsi="Times New Roman"/>
          <w:sz w:val="28"/>
          <w:szCs w:val="28"/>
        </w:rPr>
        <w:t>Тендерная комиссия в составе:</w:t>
      </w:r>
    </w:p>
    <w:tbl>
      <w:tblPr>
        <w:tblW w:w="9862" w:type="dxa"/>
        <w:tblInd w:w="-34" w:type="dxa"/>
        <w:tblLook w:val="01E0"/>
      </w:tblPr>
      <w:tblGrid>
        <w:gridCol w:w="3054"/>
        <w:gridCol w:w="6808"/>
      </w:tblGrid>
      <w:tr w:rsidR="005758DA" w:rsidRPr="00570664" w:rsidTr="00004291">
        <w:tc>
          <w:tcPr>
            <w:tcW w:w="3054" w:type="dxa"/>
          </w:tcPr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1.Сактаганов К.Е.</w:t>
            </w:r>
          </w:p>
        </w:tc>
        <w:tc>
          <w:tcPr>
            <w:tcW w:w="6808" w:type="dxa"/>
          </w:tcPr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 xml:space="preserve">председатель тендерной комиссии, руководитель управления здравоохранения Северо-Казахстанской области; </w:t>
            </w:r>
          </w:p>
        </w:tc>
      </w:tr>
      <w:tr w:rsidR="005758DA" w:rsidRPr="00570664" w:rsidTr="00004291">
        <w:tc>
          <w:tcPr>
            <w:tcW w:w="3054" w:type="dxa"/>
          </w:tcPr>
          <w:p w:rsidR="005758DA" w:rsidRPr="002E13A3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2.Бапанова М.К.</w:t>
            </w:r>
          </w:p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8" w:type="dxa"/>
          </w:tcPr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заместитель председателя тендерной комиссии, заместитель руководителя управления здравоохранения Северо-Казахстанской области;</w:t>
            </w:r>
          </w:p>
        </w:tc>
      </w:tr>
      <w:tr w:rsidR="005758DA" w:rsidRPr="00570664" w:rsidTr="00004291">
        <w:tc>
          <w:tcPr>
            <w:tcW w:w="3054" w:type="dxa"/>
          </w:tcPr>
          <w:p w:rsidR="005758DA" w:rsidRPr="002E13A3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 xml:space="preserve">Члены комиссии: </w:t>
            </w:r>
          </w:p>
        </w:tc>
        <w:tc>
          <w:tcPr>
            <w:tcW w:w="6808" w:type="dxa"/>
          </w:tcPr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58DA" w:rsidRPr="00570664" w:rsidTr="00004291">
        <w:tc>
          <w:tcPr>
            <w:tcW w:w="3054" w:type="dxa"/>
          </w:tcPr>
          <w:p w:rsidR="005758DA" w:rsidRPr="00570664" w:rsidRDefault="005758DA">
            <w:pPr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3.Дюсенов А.К.</w:t>
            </w:r>
          </w:p>
        </w:tc>
        <w:tc>
          <w:tcPr>
            <w:tcW w:w="6808" w:type="dxa"/>
          </w:tcPr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заместитель руководителя управления здравоохранения Северо-Казахстанской области,</w:t>
            </w:r>
          </w:p>
        </w:tc>
      </w:tr>
      <w:tr w:rsidR="005758DA" w:rsidRPr="00570664" w:rsidTr="00004291">
        <w:tc>
          <w:tcPr>
            <w:tcW w:w="3054" w:type="dxa"/>
          </w:tcPr>
          <w:p w:rsidR="005758DA" w:rsidRPr="00570664" w:rsidRDefault="005758DA">
            <w:pPr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2.Полянская О.В.</w:t>
            </w:r>
          </w:p>
        </w:tc>
        <w:tc>
          <w:tcPr>
            <w:tcW w:w="6808" w:type="dxa"/>
          </w:tcPr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руководитель  отдела охраны материнства и детства управления здравоохранения Северо-Казахстанской области;</w:t>
            </w:r>
          </w:p>
        </w:tc>
      </w:tr>
      <w:tr w:rsidR="005758DA" w:rsidRPr="00570664" w:rsidTr="00004291">
        <w:tc>
          <w:tcPr>
            <w:tcW w:w="3054" w:type="dxa"/>
          </w:tcPr>
          <w:p w:rsidR="005758DA" w:rsidRPr="00570664" w:rsidRDefault="005758DA">
            <w:pPr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5.Пакетова Н.П.</w:t>
            </w:r>
          </w:p>
        </w:tc>
        <w:tc>
          <w:tcPr>
            <w:tcW w:w="6808" w:type="dxa"/>
          </w:tcPr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руководитель отдела первичной медико-санитарной помощи управления здравоохранения Северо-Казахстанской области;</w:t>
            </w:r>
          </w:p>
        </w:tc>
      </w:tr>
      <w:tr w:rsidR="005758DA" w:rsidRPr="00570664" w:rsidTr="00004291">
        <w:tc>
          <w:tcPr>
            <w:tcW w:w="3054" w:type="dxa"/>
          </w:tcPr>
          <w:p w:rsidR="005758DA" w:rsidRPr="00570664" w:rsidRDefault="005758DA">
            <w:pPr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 xml:space="preserve">   Мичюдас Е.М.</w:t>
            </w:r>
          </w:p>
        </w:tc>
        <w:tc>
          <w:tcPr>
            <w:tcW w:w="6808" w:type="dxa"/>
          </w:tcPr>
          <w:p w:rsidR="005758DA" w:rsidRPr="00570664" w:rsidRDefault="005758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664">
              <w:rPr>
                <w:rFonts w:ascii="Times New Roman" w:hAnsi="Times New Roman"/>
                <w:sz w:val="28"/>
                <w:szCs w:val="28"/>
              </w:rPr>
              <w:t>секретарь тендерной комиссии, руководитель отдела государственных закупок управления здравоохранения Северо-Казахстанской области</w:t>
            </w:r>
          </w:p>
        </w:tc>
      </w:tr>
    </w:tbl>
    <w:p w:rsidR="005758DA" w:rsidRDefault="005758DA" w:rsidP="000042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13A3">
        <w:rPr>
          <w:rFonts w:ascii="Times New Roman" w:hAnsi="Times New Roman"/>
          <w:b/>
          <w:sz w:val="28"/>
          <w:szCs w:val="28"/>
        </w:rPr>
        <w:t xml:space="preserve">    </w:t>
      </w:r>
      <w:r w:rsidRPr="002E13A3">
        <w:rPr>
          <w:rFonts w:ascii="Times New Roman" w:hAnsi="Times New Roman"/>
          <w:sz w:val="28"/>
          <w:szCs w:val="28"/>
        </w:rPr>
        <w:t>Пузиков Ю.Е. эксперт- заместитель руководителя Департамента по защите прав потребителей по СКО Агенства РК по защите прав потребителе</w:t>
      </w:r>
      <w:r>
        <w:rPr>
          <w:rFonts w:ascii="Times New Roman" w:hAnsi="Times New Roman"/>
          <w:sz w:val="28"/>
          <w:szCs w:val="28"/>
        </w:rPr>
        <w:t>й</w:t>
      </w:r>
    </w:p>
    <w:p w:rsidR="005758DA" w:rsidRPr="002E13A3" w:rsidRDefault="005758DA" w:rsidP="000042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58DA" w:rsidRPr="002E13A3" w:rsidRDefault="005758DA" w:rsidP="000042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13A3">
        <w:rPr>
          <w:rFonts w:ascii="Times New Roman" w:hAnsi="Times New Roman"/>
          <w:sz w:val="28"/>
          <w:szCs w:val="28"/>
        </w:rPr>
        <w:t>провела заседание по закупу вакцин в рамках гарантированного объема бесплатной медицинской помощи на 2014 год.</w:t>
      </w:r>
    </w:p>
    <w:p w:rsidR="005758DA" w:rsidRPr="002E13A3" w:rsidRDefault="005758DA" w:rsidP="00004291">
      <w:pPr>
        <w:pStyle w:val="BodyTextIndent"/>
        <w:ind w:firstLine="540"/>
        <w:rPr>
          <w:szCs w:val="28"/>
        </w:rPr>
      </w:pPr>
      <w:r w:rsidRPr="002E13A3">
        <w:rPr>
          <w:szCs w:val="28"/>
        </w:rPr>
        <w:t xml:space="preserve">  1. Сумма, выделенная для закупки всего: 18359671 тенге.</w:t>
      </w:r>
    </w:p>
    <w:p w:rsidR="005758DA" w:rsidRPr="002E13A3" w:rsidRDefault="005758DA" w:rsidP="00004291">
      <w:pPr>
        <w:pStyle w:val="BodyTextIndent"/>
        <w:ind w:firstLine="540"/>
        <w:rPr>
          <w:szCs w:val="28"/>
        </w:rPr>
      </w:pPr>
      <w:r w:rsidRPr="002E13A3">
        <w:rPr>
          <w:szCs w:val="28"/>
        </w:rPr>
        <w:t xml:space="preserve">  2. Тендерную заявку на участие в тендере не представил не один потенциальный поставщик</w:t>
      </w:r>
    </w:p>
    <w:p w:rsidR="005758DA" w:rsidRPr="002E13A3" w:rsidRDefault="005758DA" w:rsidP="00004291">
      <w:pPr>
        <w:pStyle w:val="BodyTextIndent"/>
        <w:ind w:firstLine="708"/>
        <w:rPr>
          <w:szCs w:val="28"/>
        </w:rPr>
      </w:pPr>
      <w:r w:rsidRPr="002E13A3">
        <w:rPr>
          <w:szCs w:val="28"/>
        </w:rPr>
        <w:t xml:space="preserve">3. На основании подпункта 1пункта 57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 1729 </w:t>
      </w:r>
      <w:r w:rsidRPr="002E13A3">
        <w:rPr>
          <w:i/>
          <w:szCs w:val="28"/>
        </w:rPr>
        <w:t xml:space="preserve">(далее – Правила) </w:t>
      </w:r>
      <w:r w:rsidRPr="002E13A3">
        <w:rPr>
          <w:szCs w:val="28"/>
        </w:rPr>
        <w:t xml:space="preserve">тендерная комиссия </w:t>
      </w:r>
    </w:p>
    <w:p w:rsidR="005758DA" w:rsidRPr="002E13A3" w:rsidRDefault="005758DA" w:rsidP="00004291">
      <w:pPr>
        <w:pStyle w:val="BodyTextIndent"/>
        <w:ind w:firstLine="708"/>
        <w:rPr>
          <w:szCs w:val="28"/>
        </w:rPr>
      </w:pPr>
    </w:p>
    <w:p w:rsidR="005758DA" w:rsidRPr="002E13A3" w:rsidRDefault="005758DA" w:rsidP="00004291">
      <w:pPr>
        <w:spacing w:after="0"/>
        <w:rPr>
          <w:rFonts w:ascii="Times New Roman" w:hAnsi="Times New Roman"/>
          <w:sz w:val="28"/>
          <w:szCs w:val="28"/>
        </w:rPr>
      </w:pPr>
      <w:r w:rsidRPr="002E13A3">
        <w:rPr>
          <w:rFonts w:ascii="Times New Roman" w:hAnsi="Times New Roman"/>
          <w:sz w:val="28"/>
          <w:szCs w:val="28"/>
        </w:rPr>
        <w:t>РЕШИЛА:</w:t>
      </w:r>
    </w:p>
    <w:p w:rsidR="005758DA" w:rsidRPr="002E13A3" w:rsidRDefault="005758DA" w:rsidP="00004291">
      <w:pPr>
        <w:spacing w:after="0"/>
        <w:ind w:firstLine="540"/>
        <w:rPr>
          <w:rFonts w:ascii="Times New Roman" w:hAnsi="Times New Roman"/>
          <w:sz w:val="28"/>
          <w:szCs w:val="28"/>
        </w:rPr>
      </w:pPr>
      <w:r w:rsidRPr="002E13A3">
        <w:rPr>
          <w:rFonts w:ascii="Times New Roman" w:hAnsi="Times New Roman"/>
          <w:sz w:val="28"/>
          <w:szCs w:val="28"/>
        </w:rPr>
        <w:t>1) Признать тендер по закупу вакцин в рамках гарантированного объема бесплатной медицинской помощи на 2014 год не состоявшимся.</w:t>
      </w: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  <w:r w:rsidRPr="002E13A3">
        <w:rPr>
          <w:rFonts w:ascii="Times New Roman" w:hAnsi="Times New Roman"/>
          <w:sz w:val="28"/>
          <w:szCs w:val="28"/>
        </w:rPr>
        <w:t xml:space="preserve">        Председатель комиссии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2E13A3">
        <w:rPr>
          <w:rFonts w:ascii="Times New Roman" w:hAnsi="Times New Roman"/>
          <w:sz w:val="28"/>
          <w:szCs w:val="28"/>
        </w:rPr>
        <w:t>К.Е.Сактаганов</w:t>
      </w: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E13A3">
        <w:rPr>
          <w:rFonts w:ascii="Times New Roman" w:hAnsi="Times New Roman"/>
          <w:sz w:val="28"/>
          <w:szCs w:val="28"/>
        </w:rPr>
        <w:t xml:space="preserve">Заместитель председатель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E13A3">
        <w:rPr>
          <w:rFonts w:ascii="Times New Roman" w:hAnsi="Times New Roman"/>
          <w:sz w:val="28"/>
          <w:szCs w:val="28"/>
        </w:rPr>
        <w:t>М.К.Бапанова</w:t>
      </w:r>
    </w:p>
    <w:p w:rsidR="005758DA" w:rsidRDefault="005758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E13A3">
        <w:rPr>
          <w:rFonts w:ascii="Times New Roman" w:hAnsi="Times New Roman"/>
          <w:sz w:val="28"/>
          <w:szCs w:val="28"/>
        </w:rPr>
        <w:t xml:space="preserve"> </w:t>
      </w: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E13A3">
        <w:rPr>
          <w:rFonts w:ascii="Times New Roman" w:hAnsi="Times New Roman"/>
          <w:sz w:val="28"/>
          <w:szCs w:val="28"/>
        </w:rPr>
        <w:t xml:space="preserve">Члены комиссии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E13A3">
        <w:rPr>
          <w:rFonts w:ascii="Times New Roman" w:hAnsi="Times New Roman"/>
          <w:sz w:val="28"/>
          <w:szCs w:val="28"/>
        </w:rPr>
        <w:t>А.К.Дюсено</w:t>
      </w:r>
      <w:r>
        <w:rPr>
          <w:rFonts w:ascii="Times New Roman" w:hAnsi="Times New Roman"/>
          <w:sz w:val="28"/>
          <w:szCs w:val="28"/>
        </w:rPr>
        <w:t>в</w:t>
      </w: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  <w:r w:rsidRPr="002E13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2E13A3">
        <w:rPr>
          <w:rFonts w:ascii="Times New Roman" w:hAnsi="Times New Roman"/>
          <w:sz w:val="28"/>
          <w:szCs w:val="28"/>
        </w:rPr>
        <w:t>О.В.Полянская</w:t>
      </w: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  <w:r w:rsidRPr="002E13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2E13A3">
        <w:rPr>
          <w:rFonts w:ascii="Times New Roman" w:hAnsi="Times New Roman"/>
          <w:sz w:val="28"/>
          <w:szCs w:val="28"/>
        </w:rPr>
        <w:t>Н.П.Пакетова</w:t>
      </w: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E13A3">
        <w:rPr>
          <w:rFonts w:ascii="Times New Roman" w:hAnsi="Times New Roman"/>
          <w:sz w:val="28"/>
          <w:szCs w:val="28"/>
        </w:rPr>
        <w:t xml:space="preserve"> Секретарь комиссии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E13A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E13A3">
        <w:rPr>
          <w:rFonts w:ascii="Times New Roman" w:hAnsi="Times New Roman"/>
          <w:sz w:val="28"/>
          <w:szCs w:val="28"/>
        </w:rPr>
        <w:t>Е.М.Мичюдас</w:t>
      </w:r>
    </w:p>
    <w:p w:rsidR="005758DA" w:rsidRPr="002E13A3" w:rsidRDefault="005758DA">
      <w:pPr>
        <w:rPr>
          <w:rFonts w:ascii="Times New Roman" w:hAnsi="Times New Roman"/>
          <w:sz w:val="28"/>
          <w:szCs w:val="28"/>
        </w:rPr>
      </w:pPr>
    </w:p>
    <w:sectPr w:rsidR="005758DA" w:rsidRPr="002E13A3" w:rsidSect="00024F52">
      <w:pgSz w:w="11906" w:h="16838"/>
      <w:pgMar w:top="851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291"/>
    <w:rsid w:val="00004291"/>
    <w:rsid w:val="00024F52"/>
    <w:rsid w:val="002E13A3"/>
    <w:rsid w:val="0041712F"/>
    <w:rsid w:val="0043787A"/>
    <w:rsid w:val="00570664"/>
    <w:rsid w:val="005758DA"/>
    <w:rsid w:val="0072673A"/>
    <w:rsid w:val="007D76B3"/>
    <w:rsid w:val="00F7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8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04291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004291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004291"/>
    <w:pPr>
      <w:spacing w:after="0" w:line="240" w:lineRule="auto"/>
      <w:ind w:hanging="510"/>
      <w:jc w:val="both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0429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61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413</Words>
  <Characters>2358</Characters>
  <Application>Microsoft Office Outlook</Application>
  <DocSecurity>0</DocSecurity>
  <Lines>0</Lines>
  <Paragraphs>0</Paragraphs>
  <ScaleCrop>false</ScaleCrop>
  <Company>УЗ СКО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NUsenko</cp:lastModifiedBy>
  <cp:revision>7</cp:revision>
  <cp:lastPrinted>2014-03-18T04:52:00Z</cp:lastPrinted>
  <dcterms:created xsi:type="dcterms:W3CDTF">2014-03-18T04:46:00Z</dcterms:created>
  <dcterms:modified xsi:type="dcterms:W3CDTF">2014-03-18T05:50:00Z</dcterms:modified>
</cp:coreProperties>
</file>